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19A5" w14:textId="2EF49EC1" w:rsidR="00F25D6D" w:rsidRDefault="000F1FD3" w:rsidP="000F1F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1296073D" w14:textId="20A057C6" w:rsidR="000F1FD3" w:rsidRDefault="000F1FD3" w:rsidP="000F1F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540BA4" w14:textId="2138F374" w:rsidR="000F1FD3" w:rsidRDefault="000F1FD3" w:rsidP="000F1FD3">
      <w:pPr>
        <w:jc w:val="center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F1FD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Расширен перечень документов, которые могут быть предъявлены потребителями для заселения в гостиницы.</w:t>
      </w:r>
    </w:p>
    <w:bookmarkStart w:id="0" w:name="_GoBack"/>
    <w:bookmarkEnd w:id="0"/>
    <w:p w14:paraId="20E06277" w14:textId="0050FFDE" w:rsidR="000F1FD3" w:rsidRPr="000F1FD3" w:rsidRDefault="000F1FD3" w:rsidP="000F1F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3">
        <w:rPr>
          <w:rFonts w:ascii="Times New Roman" w:hAnsi="Times New Roman" w:cs="Times New Roman"/>
          <w:sz w:val="28"/>
          <w:szCs w:val="28"/>
        </w:rPr>
        <w:fldChar w:fldCharType="begin"/>
      </w:r>
      <w:r w:rsidRPr="000F1FD3">
        <w:rPr>
          <w:rFonts w:ascii="Times New Roman" w:hAnsi="Times New Roman" w:cs="Times New Roman"/>
          <w:sz w:val="28"/>
          <w:szCs w:val="28"/>
        </w:rPr>
        <w:instrText xml:space="preserve"> HYPERLINK "http://publication.pravo.gov.ru/document/0001202511010022" \o "http://publication.pravo.gov.ru/document/0001202511010022" \t "_blank" </w:instrText>
      </w:r>
      <w:r w:rsidRPr="000F1FD3">
        <w:rPr>
          <w:rFonts w:ascii="Times New Roman" w:hAnsi="Times New Roman" w:cs="Times New Roman"/>
          <w:sz w:val="28"/>
          <w:szCs w:val="28"/>
        </w:rPr>
        <w:fldChar w:fldCharType="separate"/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 xml:space="preserve">Постановление Правительства РФ от 27.10.2025 </w:t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>№</w:t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 xml:space="preserve"> 1668</w:t>
      </w:r>
      <w:r w:rsidRPr="000F1FD3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>«</w:t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>»</w:t>
      </w:r>
      <w:r w:rsidRPr="000F1FD3">
        <w:rPr>
          <w:rStyle w:val="a8"/>
          <w:rFonts w:ascii="Times New Roman" w:hAnsi="Times New Roman" w:cs="Times New Roman"/>
          <w:sz w:val="28"/>
          <w:szCs w:val="28"/>
        </w:rPr>
        <w:t>.</w:t>
      </w:r>
      <w:r w:rsidRPr="000F1FD3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E749881" w14:textId="6145C605" w:rsidR="000F1FD3" w:rsidRPr="000F1FD3" w:rsidRDefault="000F1FD3" w:rsidP="000F1FD3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F1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внесенным изменениям </w:t>
      </w:r>
      <w:r w:rsidRPr="000F1FD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случае отсутствия документов, удостоверяющих личность, либо отсутствия возможности идентификации </w:t>
      </w:r>
      <w:r w:rsidRPr="000F1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гражданина посредством единой системы</w:t>
      </w:r>
      <w:r w:rsidRPr="000F1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1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идентификации и аутентификации регистрация гражданина по месту пребывания в гостинице, санатории, доме отдыха, пансионате и ином подобном учреждении осуществляется </w:t>
      </w:r>
      <w:r w:rsidRPr="000F1FD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 основании данных предъявляемого им водительского удостоверения.</w:t>
      </w:r>
    </w:p>
    <w:p w14:paraId="4CCAA3AE" w14:textId="0B50C76E" w:rsidR="000F1FD3" w:rsidRPr="000F1FD3" w:rsidRDefault="000F1FD3" w:rsidP="000F1F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Изменения будут применяться </w:t>
      </w:r>
      <w:r w:rsidRPr="000F1FD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 1 января 2026 года.</w:t>
      </w:r>
    </w:p>
    <w:p w14:paraId="13A573C3" w14:textId="77777777" w:rsidR="000F1FD3" w:rsidRPr="000F1FD3" w:rsidRDefault="000F1F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1FD3" w:rsidRPr="000F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6"/>
    <w:rsid w:val="000F1FD3"/>
    <w:rsid w:val="002C7F58"/>
    <w:rsid w:val="004B0A3B"/>
    <w:rsid w:val="00B55936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ED90"/>
  <w15:chartTrackingRefBased/>
  <w15:docId w15:val="{F9A98DED-9543-4FD9-86D5-C1BA9B34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0F1FD3"/>
    <w:rPr>
      <w:b/>
      <w:bCs/>
    </w:rPr>
  </w:style>
  <w:style w:type="character" w:styleId="a8">
    <w:name w:val="Hyperlink"/>
    <w:basedOn w:val="a0"/>
    <w:uiPriority w:val="99"/>
    <w:semiHidden/>
    <w:unhideWhenUsed/>
    <w:rsid w:val="000F1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2025-12-22T16:02:00Z</dcterms:created>
  <dcterms:modified xsi:type="dcterms:W3CDTF">2025-12-22T16:04:00Z</dcterms:modified>
</cp:coreProperties>
</file>