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ADE942" w14:textId="236750AA" w:rsidR="00884749" w:rsidRDefault="00884749" w:rsidP="00884749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Сергачская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межрайонная прокуратура разъясняет</w:t>
      </w:r>
    </w:p>
    <w:p w14:paraId="4D8E5D4D" w14:textId="699E411D" w:rsidR="001453F9" w:rsidRDefault="001453F9" w:rsidP="0088474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734F62F" w14:textId="20FB38AF" w:rsidR="001453F9" w:rsidRDefault="001453F9" w:rsidP="00884749">
      <w:pPr>
        <w:jc w:val="center"/>
        <w:rPr>
          <w:rStyle w:val="a7"/>
          <w:rFonts w:ascii="Times New Roman" w:hAnsi="Times New Roman" w:cs="Times New Roman"/>
          <w:b/>
          <w:bCs/>
          <w:i w:val="0"/>
          <w:iCs w:val="0"/>
          <w:color w:val="000000"/>
          <w:sz w:val="28"/>
          <w:szCs w:val="28"/>
          <w:shd w:val="clear" w:color="auto" w:fill="FFFFFF"/>
        </w:rPr>
      </w:pPr>
      <w:r w:rsidRPr="001453F9">
        <w:rPr>
          <w:rStyle w:val="a7"/>
          <w:rFonts w:ascii="Times New Roman" w:hAnsi="Times New Roman" w:cs="Times New Roman"/>
          <w:b/>
          <w:bCs/>
          <w:i w:val="0"/>
          <w:iCs w:val="0"/>
          <w:color w:val="000000"/>
          <w:sz w:val="28"/>
          <w:szCs w:val="28"/>
          <w:shd w:val="clear" w:color="auto" w:fill="FFFFFF"/>
        </w:rPr>
        <w:t>С 7 ноября 2025 года усилена ответственность за нарушение законодательства о теплоснабжении.</w:t>
      </w:r>
    </w:p>
    <w:p w14:paraId="60BA42CD" w14:textId="7E5FB53D" w:rsidR="001453F9" w:rsidRPr="001453F9" w:rsidRDefault="001453F9" w:rsidP="001453F9">
      <w:pPr>
        <w:spacing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4" w:tgtFrame="_blank" w:tooltip="http://publication.pravo.gov.ru/document/0001202510270009" w:history="1">
        <w:r w:rsidRPr="001453F9">
          <w:rPr>
            <w:rStyle w:val="a8"/>
            <w:rFonts w:ascii="Times New Roman" w:hAnsi="Times New Roman" w:cs="Times New Roman"/>
            <w:sz w:val="28"/>
            <w:szCs w:val="28"/>
          </w:rPr>
          <w:t xml:space="preserve">Федеральным законом от 27.10.2025 </w:t>
        </w:r>
        <w:r w:rsidRPr="001453F9">
          <w:rPr>
            <w:rStyle w:val="a8"/>
            <w:rFonts w:ascii="Times New Roman" w:hAnsi="Times New Roman" w:cs="Times New Roman"/>
            <w:sz w:val="28"/>
            <w:szCs w:val="28"/>
          </w:rPr>
          <w:t>№</w:t>
        </w:r>
        <w:r w:rsidRPr="001453F9">
          <w:rPr>
            <w:rStyle w:val="a8"/>
            <w:rFonts w:ascii="Times New Roman" w:hAnsi="Times New Roman" w:cs="Times New Roman"/>
            <w:sz w:val="28"/>
            <w:szCs w:val="28"/>
          </w:rPr>
          <w:t xml:space="preserve"> 389-Ф3 внесены изменения в КоАП РФ.</w:t>
        </w:r>
      </w:hyperlink>
    </w:p>
    <w:p w14:paraId="38B8CDE9" w14:textId="6F59B668" w:rsidR="001453F9" w:rsidRPr="001453F9" w:rsidRDefault="001453F9" w:rsidP="001453F9">
      <w:pPr>
        <w:spacing w:line="257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453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Согласно изменениям </w:t>
      </w:r>
      <w:proofErr w:type="spellStart"/>
      <w:r w:rsidRPr="001453F9">
        <w:rPr>
          <w:rStyle w:val="a9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неустранение</w:t>
      </w:r>
      <w:proofErr w:type="spellEnd"/>
      <w:r w:rsidRPr="001453F9">
        <w:rPr>
          <w:rStyle w:val="a9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ранее выявленных нарушений, перечисленных в акте, содержащем оценку обеспечения готовности к отопительному периоду</w:t>
      </w:r>
      <w:r w:rsidRPr="001453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 установленные сроки повлечет:</w:t>
      </w:r>
    </w:p>
    <w:p w14:paraId="5FB798C8" w14:textId="6771A855" w:rsidR="001453F9" w:rsidRPr="001453F9" w:rsidRDefault="001453F9" w:rsidP="001453F9">
      <w:pPr>
        <w:spacing w:line="257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453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1453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предупреждение или наложение штрафа </w:t>
      </w:r>
      <w:r w:rsidRPr="001453F9">
        <w:rPr>
          <w:rStyle w:val="a9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на граждан</w:t>
      </w:r>
      <w:r w:rsidRPr="001453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в размере 500 рублей; </w:t>
      </w:r>
    </w:p>
    <w:p w14:paraId="0E53B2CD" w14:textId="5D2BF40B" w:rsidR="001453F9" w:rsidRPr="001453F9" w:rsidRDefault="001453F9" w:rsidP="001453F9">
      <w:pPr>
        <w:spacing w:line="257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453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1453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должностных лиц - от 5 тысяч до 10 тысяч рублей; </w:t>
      </w:r>
    </w:p>
    <w:p w14:paraId="7A3E348A" w14:textId="4A3EF8DE" w:rsidR="001453F9" w:rsidRPr="001453F9" w:rsidRDefault="001453F9" w:rsidP="001453F9">
      <w:pPr>
        <w:spacing w:line="257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453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1453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юридических лиц - от 20 тысяч до 40 тысяч рублей.</w:t>
      </w:r>
      <w:bookmarkStart w:id="0" w:name="_GoBack"/>
      <w:bookmarkEnd w:id="0"/>
    </w:p>
    <w:p w14:paraId="6B30DF2F" w14:textId="77777777" w:rsidR="00F25D6D" w:rsidRDefault="00F25D6D"/>
    <w:sectPr w:rsidR="00F25D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718"/>
    <w:rsid w:val="001453F9"/>
    <w:rsid w:val="002C7F58"/>
    <w:rsid w:val="004B0A3B"/>
    <w:rsid w:val="00884749"/>
    <w:rsid w:val="00EA6F43"/>
    <w:rsid w:val="00EE0718"/>
    <w:rsid w:val="00F2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079CA"/>
  <w15:chartTrackingRefBased/>
  <w15:docId w15:val="{03A8BE80-2DA9-41A3-AC43-CF075C19C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4749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EA6F43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6F43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 Юлии"/>
    <w:basedOn w:val="1"/>
    <w:link w:val="a4"/>
    <w:qFormat/>
    <w:rsid w:val="00EA6F43"/>
    <w:pPr>
      <w:spacing w:after="160"/>
      <w:jc w:val="both"/>
    </w:pPr>
    <w:rPr>
      <w:rFonts w:ascii="Times New Roman" w:eastAsia="Times New Roman" w:hAnsi="Times New Roman" w:cs="Times New Roman"/>
      <w:sz w:val="28"/>
      <w:lang w:eastAsia="ru-RU" w:bidi="ru-RU"/>
    </w:rPr>
  </w:style>
  <w:style w:type="character" w:customStyle="1" w:styleId="a4">
    <w:name w:val="Стиль Юлии Знак"/>
    <w:basedOn w:val="10"/>
    <w:link w:val="a3"/>
    <w:rsid w:val="00EA6F43"/>
    <w:rPr>
      <w:rFonts w:ascii="Times New Roman" w:eastAsia="Times New Roman" w:hAnsi="Times New Roman" w:cs="Times New Roman"/>
      <w:color w:val="2F5496" w:themeColor="accent1" w:themeShade="BF"/>
      <w:sz w:val="28"/>
      <w:szCs w:val="32"/>
      <w:lang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EA6F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5">
    <w:name w:val="No Spacing"/>
    <w:aliases w:val="Стиль юлии 2"/>
    <w:basedOn w:val="2"/>
    <w:link w:val="a6"/>
    <w:uiPriority w:val="1"/>
    <w:qFormat/>
    <w:rsid w:val="00EA6F43"/>
    <w:pPr>
      <w:widowControl w:val="0"/>
      <w:spacing w:line="240" w:lineRule="auto"/>
      <w:jc w:val="center"/>
    </w:pPr>
    <w:rPr>
      <w:rFonts w:ascii="Times New Roman" w:eastAsia="Microsoft Sans Serif" w:hAnsi="Times New Roman" w:cs="Microsoft Sans Serif"/>
      <w:color w:val="000000"/>
      <w:sz w:val="28"/>
      <w:szCs w:val="24"/>
      <w:lang w:eastAsia="ru-RU" w:bidi="ru-RU"/>
    </w:rPr>
  </w:style>
  <w:style w:type="character" w:customStyle="1" w:styleId="a6">
    <w:name w:val="Без интервала Знак"/>
    <w:aliases w:val="Стиль юлии 2 Знак"/>
    <w:basedOn w:val="20"/>
    <w:link w:val="a5"/>
    <w:uiPriority w:val="1"/>
    <w:rsid w:val="00EA6F43"/>
    <w:rPr>
      <w:rFonts w:ascii="Times New Roman" w:eastAsia="Microsoft Sans Serif" w:hAnsi="Times New Roman" w:cs="Microsoft Sans Serif"/>
      <w:color w:val="000000"/>
      <w:sz w:val="28"/>
      <w:szCs w:val="24"/>
      <w:lang w:eastAsia="ru-RU" w:bidi="ru-RU"/>
    </w:rPr>
  </w:style>
  <w:style w:type="character" w:customStyle="1" w:styleId="20">
    <w:name w:val="Заголовок 2 Знак"/>
    <w:basedOn w:val="a0"/>
    <w:link w:val="2"/>
    <w:uiPriority w:val="9"/>
    <w:semiHidden/>
    <w:rsid w:val="00EA6F4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7">
    <w:name w:val="Emphasis"/>
    <w:basedOn w:val="a0"/>
    <w:uiPriority w:val="20"/>
    <w:qFormat/>
    <w:rsid w:val="001453F9"/>
    <w:rPr>
      <w:i/>
      <w:iCs/>
    </w:rPr>
  </w:style>
  <w:style w:type="character" w:styleId="a8">
    <w:name w:val="Hyperlink"/>
    <w:basedOn w:val="a0"/>
    <w:uiPriority w:val="99"/>
    <w:semiHidden/>
    <w:unhideWhenUsed/>
    <w:rsid w:val="001453F9"/>
    <w:rPr>
      <w:color w:val="0000FF"/>
      <w:u w:val="single"/>
    </w:rPr>
  </w:style>
  <w:style w:type="character" w:styleId="a9">
    <w:name w:val="Strong"/>
    <w:basedOn w:val="a0"/>
    <w:uiPriority w:val="22"/>
    <w:qFormat/>
    <w:rsid w:val="001453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05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ublication.pravo.gov.ru/document/00012025102700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2025-12-22T16:04:00Z</dcterms:created>
  <dcterms:modified xsi:type="dcterms:W3CDTF">2025-12-22T16:17:00Z</dcterms:modified>
</cp:coreProperties>
</file>